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0A2" w:rsidRPr="0026020F" w:rsidRDefault="001262B7" w:rsidP="0026020F">
      <w:pPr>
        <w:numPr>
          <w:ilvl w:val="1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6020F">
        <w:rPr>
          <w:rFonts w:ascii="Times New Roman" w:hAnsi="Times New Roman" w:cs="Times New Roman"/>
          <w:sz w:val="28"/>
          <w:szCs w:val="28"/>
        </w:rPr>
        <w:t>Технологическая классификация дорожных одежд, покрытий и оснований</w:t>
      </w:r>
    </w:p>
    <w:p w:rsidR="007430A2" w:rsidRPr="0026020F" w:rsidRDefault="001262B7" w:rsidP="0026020F">
      <w:pPr>
        <w:numPr>
          <w:ilvl w:val="1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6020F">
        <w:rPr>
          <w:rFonts w:ascii="Times New Roman" w:hAnsi="Times New Roman" w:cs="Times New Roman"/>
          <w:sz w:val="28"/>
          <w:szCs w:val="28"/>
          <w:lang w:val="kk-KZ"/>
        </w:rPr>
        <w:t xml:space="preserve">Характеристика конструктивных слоев дорожной одежды </w:t>
      </w:r>
    </w:p>
    <w:p w:rsidR="0026020F" w:rsidRDefault="001262B7" w:rsidP="0026020F">
      <w:pPr>
        <w:numPr>
          <w:ilvl w:val="1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6020F">
        <w:rPr>
          <w:rFonts w:ascii="Times New Roman" w:hAnsi="Times New Roman" w:cs="Times New Roman"/>
          <w:sz w:val="28"/>
          <w:szCs w:val="28"/>
        </w:rPr>
        <w:t>Виды поперечных профилей дорожных одежд</w:t>
      </w:r>
      <w:r w:rsidR="0026020F">
        <w:rPr>
          <w:rFonts w:ascii="Times New Roman" w:hAnsi="Times New Roman" w:cs="Times New Roman"/>
          <w:sz w:val="28"/>
          <w:szCs w:val="28"/>
        </w:rPr>
        <w:t>.</w:t>
      </w:r>
    </w:p>
    <w:p w:rsidR="00753DFE" w:rsidRPr="0026020F" w:rsidRDefault="0026020F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6020F">
        <w:rPr>
          <w:rFonts w:ascii="Times New Roman" w:eastAsia="Times New Roman" w:hAnsi="Times New Roman" w:cs="Times New Roman"/>
          <w:sz w:val="28"/>
          <w:szCs w:val="28"/>
        </w:rPr>
        <w:t xml:space="preserve">Классификация дорожно-строительных материалов: </w:t>
      </w:r>
      <w:r w:rsidRPr="0026020F">
        <w:rPr>
          <w:rFonts w:ascii="Times New Roman" w:eastAsia="Times New Roman" w:hAnsi="Times New Roman" w:cs="Times New Roman"/>
          <w:iCs/>
          <w:sz w:val="28"/>
          <w:szCs w:val="28"/>
        </w:rPr>
        <w:t>природные минеральные материалы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26020F" w:rsidRDefault="0026020F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020F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6020F">
        <w:rPr>
          <w:rFonts w:ascii="Times New Roman" w:eastAsia="Times New Roman" w:hAnsi="Times New Roman" w:cs="Times New Roman"/>
          <w:sz w:val="28"/>
          <w:szCs w:val="28"/>
        </w:rPr>
        <w:t>искусственные каменные материалы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6020F" w:rsidRDefault="0026020F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020F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органические вяжущие.</w:t>
      </w:r>
    </w:p>
    <w:p w:rsidR="0026020F" w:rsidRDefault="0026020F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020F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минеральные вяжущие.</w:t>
      </w:r>
    </w:p>
    <w:p w:rsidR="0026020F" w:rsidRDefault="0026020F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020F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полуфабрикаты.</w:t>
      </w:r>
    </w:p>
    <w:p w:rsidR="0026020F" w:rsidRPr="00884192" w:rsidRDefault="00884192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84192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</w:t>
      </w:r>
      <w:r>
        <w:rPr>
          <w:rFonts w:ascii="Times New Roman" w:hAnsi="Times New Roman" w:cs="Times New Roman"/>
          <w:sz w:val="28"/>
          <w:szCs w:val="28"/>
        </w:rPr>
        <w:t xml:space="preserve">типа. </w:t>
      </w:r>
      <w:r w:rsidRPr="00884192">
        <w:rPr>
          <w:rFonts w:ascii="Times New Roman" w:eastAsia="Times New Roman" w:hAnsi="Times New Roman" w:cs="Times New Roman"/>
          <w:sz w:val="28"/>
          <w:szCs w:val="28"/>
        </w:rPr>
        <w:t>Общие сведения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84192" w:rsidRPr="00884192" w:rsidRDefault="00884192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4192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</w:t>
      </w:r>
      <w:r>
        <w:rPr>
          <w:rFonts w:ascii="Times New Roman" w:hAnsi="Times New Roman" w:cs="Times New Roman"/>
          <w:sz w:val="28"/>
          <w:szCs w:val="28"/>
        </w:rPr>
        <w:t xml:space="preserve">типа. </w:t>
      </w:r>
      <w:r w:rsidRPr="00884192">
        <w:rPr>
          <w:rFonts w:ascii="Times New Roman" w:eastAsia="Times New Roman" w:hAnsi="Times New Roman" w:cs="Times New Roman"/>
          <w:iCs/>
          <w:sz w:val="28"/>
          <w:szCs w:val="28"/>
        </w:rPr>
        <w:t>Профилированные грунтовые дороги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884192" w:rsidRPr="00884192" w:rsidRDefault="00884192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84192">
        <w:rPr>
          <w:rFonts w:ascii="Times New Roman" w:eastAsia="Times New Roman" w:hAnsi="Times New Roman" w:cs="Times New Roman"/>
          <w:iCs/>
          <w:sz w:val="28"/>
          <w:szCs w:val="28"/>
        </w:rPr>
        <w:t xml:space="preserve"> Грунтовые покрытия, улучшенные скелетными добавками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884192" w:rsidRPr="00884192" w:rsidRDefault="00884192" w:rsidP="0026020F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884192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</w:t>
      </w:r>
      <w:r>
        <w:rPr>
          <w:rFonts w:ascii="Times New Roman" w:hAnsi="Times New Roman" w:cs="Times New Roman"/>
          <w:sz w:val="28"/>
          <w:szCs w:val="28"/>
        </w:rPr>
        <w:t xml:space="preserve">типа. </w:t>
      </w:r>
      <w:r w:rsidRPr="00884192">
        <w:rPr>
          <w:rFonts w:ascii="Times New Roman" w:eastAsia="Times New Roman" w:hAnsi="Times New Roman" w:cs="Times New Roman"/>
          <w:iCs/>
          <w:sz w:val="28"/>
          <w:szCs w:val="28"/>
        </w:rPr>
        <w:t>Термическая обработка грунтов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4F0D75" w:rsidRDefault="00884192" w:rsidP="004F0D75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884192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</w:t>
      </w:r>
      <w:r>
        <w:rPr>
          <w:rFonts w:ascii="Times New Roman" w:hAnsi="Times New Roman" w:cs="Times New Roman"/>
          <w:sz w:val="28"/>
          <w:szCs w:val="28"/>
        </w:rPr>
        <w:t xml:space="preserve">типа. </w:t>
      </w:r>
      <w:r w:rsidRPr="00884192">
        <w:rPr>
          <w:rFonts w:ascii="Times New Roman" w:eastAsia="Times New Roman" w:hAnsi="Times New Roman" w:cs="Times New Roman"/>
          <w:iCs/>
          <w:sz w:val="28"/>
          <w:szCs w:val="28"/>
        </w:rPr>
        <w:t>Солевое укрепление грунтов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FF6CE3" w:rsidRDefault="001262B7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0D75">
        <w:rPr>
          <w:rFonts w:ascii="Times New Roman" w:eastAsia="Times New Roman" w:hAnsi="Times New Roman" w:cs="Times New Roman"/>
          <w:iCs/>
          <w:sz w:val="28"/>
          <w:szCs w:val="28"/>
        </w:rPr>
        <w:t xml:space="preserve">Содержание понятия </w:t>
      </w:r>
      <w:r w:rsidR="004F0D75" w:rsidRPr="004F0D75">
        <w:rPr>
          <w:rFonts w:ascii="Times New Roman" w:eastAsia="Times New Roman" w:hAnsi="Times New Roman" w:cs="Times New Roman"/>
          <w:iCs/>
          <w:sz w:val="28"/>
          <w:szCs w:val="28"/>
        </w:rPr>
        <w:t>«</w:t>
      </w:r>
      <w:r w:rsidRPr="004F0D75">
        <w:rPr>
          <w:rFonts w:ascii="Times New Roman" w:eastAsia="Times New Roman" w:hAnsi="Times New Roman" w:cs="Times New Roman"/>
          <w:iCs/>
          <w:sz w:val="28"/>
          <w:szCs w:val="28"/>
        </w:rPr>
        <w:t>укрепленный грунт</w:t>
      </w:r>
      <w:r w:rsidR="004F0D75" w:rsidRPr="004F0D75">
        <w:rPr>
          <w:rFonts w:ascii="Times New Roman" w:eastAsia="Times New Roman" w:hAnsi="Times New Roman" w:cs="Times New Roman"/>
          <w:iCs/>
          <w:sz w:val="28"/>
          <w:szCs w:val="28"/>
        </w:rPr>
        <w:t>»</w:t>
      </w:r>
      <w:r w:rsidRPr="004F0D75">
        <w:rPr>
          <w:rFonts w:ascii="Times New Roman" w:eastAsia="Times New Roman" w:hAnsi="Times New Roman" w:cs="Times New Roman"/>
          <w:iCs/>
          <w:sz w:val="28"/>
          <w:szCs w:val="28"/>
        </w:rPr>
        <w:t>. Основные требования к грунтам и вяжущим материалам. Краткая характеристика дорожных одежд, включающих слои из укрепленного грунта.</w:t>
      </w:r>
    </w:p>
    <w:p w:rsidR="00884192" w:rsidRDefault="00FF6CE3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0D75" w:rsidRPr="00FF6CE3">
        <w:rPr>
          <w:rFonts w:ascii="Times New Roman" w:hAnsi="Times New Roman" w:cs="Times New Roman"/>
          <w:sz w:val="28"/>
          <w:szCs w:val="28"/>
        </w:rPr>
        <w:t>Цель повышения (укрепления или стабилизации) способности грунта минеральными и органическими вяжущими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6CE3" w:rsidRDefault="00FF6CE3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6CE3">
        <w:rPr>
          <w:rFonts w:ascii="Times New Roman" w:hAnsi="Times New Roman" w:cs="Times New Roman"/>
          <w:sz w:val="28"/>
          <w:szCs w:val="28"/>
        </w:rPr>
        <w:t>Технология строительства оснований и покрытий из грунтов, укрепленных неорганическими вяжущими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6CE3" w:rsidRDefault="00FF6CE3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6CE3">
        <w:rPr>
          <w:rFonts w:ascii="Times New Roman" w:hAnsi="Times New Roman" w:cs="Times New Roman"/>
          <w:sz w:val="28"/>
          <w:szCs w:val="28"/>
        </w:rPr>
        <w:t>Технология строительства оснований и покрытий из грунтов, укрепленных органическими вяжущими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6CE3" w:rsidRDefault="00FF6CE3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6CE3">
        <w:rPr>
          <w:rFonts w:ascii="Times New Roman" w:hAnsi="Times New Roman" w:cs="Times New Roman"/>
          <w:sz w:val="28"/>
          <w:szCs w:val="28"/>
        </w:rPr>
        <w:t>Особенности работ при строительстве дорожных одежд переходного типа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6CE3" w:rsidRDefault="00FF6CE3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6CE3">
        <w:rPr>
          <w:rFonts w:ascii="Times New Roman" w:hAnsi="Times New Roman" w:cs="Times New Roman"/>
          <w:sz w:val="28"/>
          <w:szCs w:val="28"/>
        </w:rPr>
        <w:t>Строительство гравийных покрытий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6CE3" w:rsidRDefault="00FF6CE3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Щ</w:t>
      </w:r>
      <w:r w:rsidRPr="00FF6CE3">
        <w:rPr>
          <w:rFonts w:ascii="Times New Roman" w:hAnsi="Times New Roman" w:cs="Times New Roman"/>
          <w:sz w:val="28"/>
          <w:szCs w:val="28"/>
        </w:rPr>
        <w:t>ебеночны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F6CE3">
        <w:rPr>
          <w:rFonts w:ascii="Times New Roman" w:hAnsi="Times New Roman" w:cs="Times New Roman"/>
          <w:sz w:val="28"/>
          <w:szCs w:val="28"/>
        </w:rPr>
        <w:t xml:space="preserve"> оснований и покрытий</w:t>
      </w:r>
      <w:r>
        <w:rPr>
          <w:rFonts w:ascii="Times New Roman" w:hAnsi="Times New Roman" w:cs="Times New Roman"/>
          <w:sz w:val="28"/>
          <w:szCs w:val="28"/>
        </w:rPr>
        <w:t>, общее понятия, материалы</w:t>
      </w:r>
    </w:p>
    <w:p w:rsidR="00FF6CE3" w:rsidRDefault="00FF6CE3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6CE3">
        <w:rPr>
          <w:rFonts w:ascii="Times New Roman" w:hAnsi="Times New Roman" w:cs="Times New Roman"/>
          <w:sz w:val="28"/>
          <w:szCs w:val="28"/>
        </w:rPr>
        <w:t>Строительство щебеночных оснований и покрытий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Pr="00FF6CE3">
        <w:rPr>
          <w:rFonts w:ascii="Times New Roman" w:hAnsi="Times New Roman" w:cs="Times New Roman"/>
          <w:sz w:val="28"/>
          <w:szCs w:val="28"/>
        </w:rPr>
        <w:t>способу заклинки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A058A" w:rsidRDefault="00FF6CE3" w:rsidP="00CA058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6CE3">
        <w:rPr>
          <w:rFonts w:ascii="Times New Roman" w:hAnsi="Times New Roman" w:cs="Times New Roman"/>
          <w:sz w:val="28"/>
          <w:szCs w:val="28"/>
        </w:rPr>
        <w:t>Строительство щебеночных оснований и покрытий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Pr="00FF6CE3">
        <w:rPr>
          <w:rFonts w:ascii="Times New Roman" w:hAnsi="Times New Roman" w:cs="Times New Roman"/>
          <w:sz w:val="28"/>
          <w:szCs w:val="28"/>
        </w:rPr>
        <w:t>способу плотных смесей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1" w:name="bookmark5"/>
    </w:p>
    <w:p w:rsidR="00CA058A" w:rsidRDefault="00CA058A" w:rsidP="00CA058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hAnsi="Times New Roman" w:cs="Times New Roman"/>
          <w:sz w:val="28"/>
          <w:szCs w:val="28"/>
        </w:rPr>
        <w:t>Строительство булыжных мостовых</w:t>
      </w:r>
      <w:bookmarkEnd w:id="1"/>
      <w:r>
        <w:rPr>
          <w:rFonts w:ascii="Times New Roman" w:hAnsi="Times New Roman" w:cs="Times New Roman"/>
          <w:sz w:val="28"/>
          <w:szCs w:val="28"/>
        </w:rPr>
        <w:t>.</w:t>
      </w:r>
      <w:bookmarkStart w:id="2" w:name="i1471033"/>
    </w:p>
    <w:p w:rsidR="00CA058A" w:rsidRPr="00CA058A" w:rsidRDefault="00CA058A" w:rsidP="00CA058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hAnsi="Times New Roman" w:cs="Times New Roman"/>
          <w:sz w:val="28"/>
          <w:szCs w:val="28"/>
        </w:rPr>
        <w:t>Характеристика покрытий облегченного типа</w:t>
      </w:r>
      <w:bookmarkEnd w:id="2"/>
      <w:r>
        <w:rPr>
          <w:rFonts w:ascii="Times New Roman" w:hAnsi="Times New Roman" w:cs="Times New Roman"/>
          <w:sz w:val="28"/>
          <w:szCs w:val="28"/>
        </w:rPr>
        <w:t>.</w:t>
      </w:r>
    </w:p>
    <w:p w:rsidR="00FF6CE3" w:rsidRPr="00CA058A" w:rsidRDefault="00CA058A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A058A">
        <w:rPr>
          <w:rFonts w:ascii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eastAsia="Times New Roman" w:hAnsi="Times New Roman" w:cs="Times New Roman"/>
          <w:sz w:val="28"/>
          <w:szCs w:val="28"/>
        </w:rPr>
        <w:t>Классификация усовершенствованных покрытий облегченного типа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058A" w:rsidRPr="00CA058A" w:rsidRDefault="00CA058A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eastAsia="Times New Roman" w:hAnsi="Times New Roman" w:cs="Times New Roman"/>
          <w:sz w:val="28"/>
          <w:szCs w:val="28"/>
        </w:rPr>
        <w:t>Строительство покрытий из черного щебня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058A" w:rsidRDefault="00CA058A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eastAsia="Times New Roman" w:hAnsi="Times New Roman" w:cs="Times New Roman"/>
          <w:sz w:val="28"/>
          <w:szCs w:val="28"/>
        </w:rPr>
        <w:t>Строительство покрытий и оснований методом пропитки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058A" w:rsidRDefault="00CA058A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eastAsia="Times New Roman" w:hAnsi="Times New Roman" w:cs="Times New Roman"/>
          <w:sz w:val="28"/>
          <w:szCs w:val="28"/>
        </w:rPr>
        <w:t xml:space="preserve">Строительство покрытий и оснований методом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полу</w:t>
      </w:r>
      <w:r w:rsidRPr="00CA058A">
        <w:rPr>
          <w:rFonts w:ascii="Times New Roman" w:eastAsia="Times New Roman" w:hAnsi="Times New Roman" w:cs="Times New Roman"/>
          <w:sz w:val="28"/>
          <w:szCs w:val="28"/>
        </w:rPr>
        <w:t>пропитки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058A" w:rsidRDefault="00CA058A" w:rsidP="00CA058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eastAsia="Times New Roman" w:hAnsi="Times New Roman" w:cs="Times New Roman"/>
          <w:sz w:val="28"/>
          <w:szCs w:val="28"/>
        </w:rPr>
        <w:t>Строительство покрытий методом смешивания минеральных материалов на дороге и в установке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058A" w:rsidRPr="00CA058A" w:rsidRDefault="00CA058A" w:rsidP="00CA058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A058A">
        <w:rPr>
          <w:rFonts w:ascii="Times New Roman" w:hAnsi="Times New Roman" w:cs="Times New Roman"/>
          <w:bCs/>
          <w:iCs/>
          <w:sz w:val="28"/>
          <w:szCs w:val="28"/>
        </w:rPr>
        <w:t>Устройство покрытий переходного типа при пониженных температурах воздуха</w:t>
      </w:r>
      <w:r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CA058A" w:rsidRPr="00784D39" w:rsidRDefault="00784D39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4D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4D39">
        <w:rPr>
          <w:rFonts w:ascii="Times New Roman" w:hAnsi="Times New Roman" w:cs="Times New Roman"/>
          <w:sz w:val="28"/>
          <w:szCs w:val="28"/>
        </w:rPr>
        <w:t>Асфальтобетон. Общие сведения, классификация асфальтобетона.</w:t>
      </w:r>
    </w:p>
    <w:p w:rsidR="00784D39" w:rsidRPr="00784D39" w:rsidRDefault="00784D39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4D39">
        <w:rPr>
          <w:rFonts w:ascii="Times New Roman" w:hAnsi="Times New Roman" w:cs="Times New Roman"/>
          <w:sz w:val="28"/>
          <w:szCs w:val="28"/>
        </w:rPr>
        <w:t xml:space="preserve"> Материалы для приготовления асфальтобетона, технические требование к ним.</w:t>
      </w:r>
    </w:p>
    <w:p w:rsidR="00784D39" w:rsidRPr="00784D39" w:rsidRDefault="00784D39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4D39">
        <w:rPr>
          <w:rFonts w:ascii="Times New Roman" w:hAnsi="Times New Roman" w:cs="Times New Roman"/>
          <w:sz w:val="28"/>
          <w:szCs w:val="28"/>
        </w:rPr>
        <w:t xml:space="preserve"> </w:t>
      </w:r>
      <w:r w:rsidRPr="00784D39">
        <w:rPr>
          <w:rFonts w:ascii="Times New Roman" w:hAnsi="Times New Roman" w:cs="Times New Roman"/>
          <w:bCs/>
          <w:sz w:val="28"/>
          <w:szCs w:val="28"/>
        </w:rPr>
        <w:t>Структурно-механические свойства асфальтобетона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784D39" w:rsidRPr="008D6AAA" w:rsidRDefault="00784D39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AA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D6AAA" w:rsidRPr="008D6AAA">
        <w:rPr>
          <w:rFonts w:ascii="Times New Roman" w:hAnsi="Times New Roman" w:cs="Times New Roman"/>
          <w:sz w:val="28"/>
          <w:szCs w:val="28"/>
        </w:rPr>
        <w:t>Устройство асфальтобетонных</w:t>
      </w:r>
      <w:r w:rsidR="008D6AAA" w:rsidRPr="008D6AA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8D6AAA" w:rsidRPr="008D6AAA">
        <w:rPr>
          <w:rFonts w:ascii="Times New Roman" w:hAnsi="Times New Roman" w:cs="Times New Roman"/>
          <w:sz w:val="28"/>
          <w:szCs w:val="28"/>
        </w:rPr>
        <w:t>покрытий</w:t>
      </w:r>
      <w:r w:rsidR="008D6AAA">
        <w:rPr>
          <w:rFonts w:ascii="Times New Roman" w:hAnsi="Times New Roman" w:cs="Times New Roman"/>
          <w:sz w:val="28"/>
          <w:szCs w:val="28"/>
        </w:rPr>
        <w:t xml:space="preserve">. </w:t>
      </w:r>
      <w:r w:rsidR="008D6AAA" w:rsidRPr="008D6AAA">
        <w:rPr>
          <w:rFonts w:ascii="Times New Roman" w:hAnsi="Times New Roman" w:cs="Times New Roman"/>
          <w:sz w:val="28"/>
          <w:szCs w:val="28"/>
        </w:rPr>
        <w:t>Подготовительные работы</w:t>
      </w:r>
      <w:r w:rsidR="008D6AAA">
        <w:rPr>
          <w:rFonts w:ascii="Times New Roman" w:hAnsi="Times New Roman" w:cs="Times New Roman"/>
          <w:sz w:val="28"/>
          <w:szCs w:val="28"/>
        </w:rPr>
        <w:t>.</w:t>
      </w:r>
    </w:p>
    <w:p w:rsidR="008D6AAA" w:rsidRPr="008D6AAA" w:rsidRDefault="008D6AAA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AAA">
        <w:rPr>
          <w:rFonts w:ascii="Times New Roman" w:hAnsi="Times New Roman" w:cs="Times New Roman"/>
          <w:sz w:val="28"/>
          <w:szCs w:val="28"/>
        </w:rPr>
        <w:lastRenderedPageBreak/>
        <w:t xml:space="preserve"> Транспортирование </w:t>
      </w:r>
      <w:r>
        <w:rPr>
          <w:rFonts w:ascii="Times New Roman" w:hAnsi="Times New Roman" w:cs="Times New Roman"/>
          <w:sz w:val="28"/>
          <w:szCs w:val="28"/>
        </w:rPr>
        <w:t>асфальтобетонной</w:t>
      </w:r>
      <w:r w:rsidRPr="008D6AAA">
        <w:rPr>
          <w:rFonts w:ascii="Times New Roman" w:hAnsi="Times New Roman" w:cs="Times New Roman"/>
          <w:sz w:val="28"/>
          <w:szCs w:val="28"/>
        </w:rPr>
        <w:t xml:space="preserve"> смеси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D6AAA" w:rsidRPr="008D6AAA" w:rsidRDefault="008D6AAA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AAA">
        <w:rPr>
          <w:rFonts w:ascii="Times New Roman" w:hAnsi="Times New Roman" w:cs="Times New Roman"/>
          <w:sz w:val="28"/>
          <w:szCs w:val="28"/>
        </w:rPr>
        <w:t xml:space="preserve"> </w:t>
      </w:r>
      <w:r w:rsidRPr="008D6AAA">
        <w:rPr>
          <w:rFonts w:ascii="Times New Roman" w:hAnsi="Times New Roman" w:cs="Times New Roman"/>
          <w:bCs/>
          <w:sz w:val="28"/>
          <w:szCs w:val="28"/>
        </w:rPr>
        <w:t>Укладка асфальтобетонной смеси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8D6AAA" w:rsidRPr="008D6AAA" w:rsidRDefault="008D6AAA" w:rsidP="00FF6CE3">
      <w:pPr>
        <w:numPr>
          <w:ilvl w:val="1"/>
          <w:numId w:val="1"/>
        </w:numPr>
        <w:spacing w:after="0" w:line="240" w:lineRule="auto"/>
        <w:ind w:left="0"/>
        <w:jc w:val="both"/>
        <w:rPr>
          <w:rStyle w:val="1"/>
          <w:rFonts w:eastAsia="Times New Roman"/>
          <w:sz w:val="28"/>
          <w:szCs w:val="28"/>
        </w:rPr>
      </w:pPr>
      <w:r w:rsidRPr="008D6AA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D6AAA">
        <w:rPr>
          <w:rStyle w:val="1"/>
          <w:color w:val="000000"/>
          <w:sz w:val="28"/>
          <w:szCs w:val="28"/>
          <w:lang w:eastAsia="kk-KZ"/>
        </w:rPr>
        <w:t>Уплотнения слоя</w:t>
      </w:r>
      <w:r>
        <w:rPr>
          <w:rStyle w:val="1"/>
          <w:color w:val="000000"/>
          <w:sz w:val="28"/>
          <w:szCs w:val="28"/>
          <w:lang w:eastAsia="kk-KZ"/>
        </w:rPr>
        <w:t xml:space="preserve"> из асфальтобетона. </w:t>
      </w:r>
      <w:r w:rsidRPr="008D6AAA">
        <w:rPr>
          <w:rStyle w:val="1"/>
          <w:color w:val="000000"/>
          <w:sz w:val="28"/>
          <w:szCs w:val="28"/>
          <w:lang w:eastAsia="kk-KZ"/>
        </w:rPr>
        <w:t>Правила уплотнения</w:t>
      </w:r>
      <w:r>
        <w:rPr>
          <w:rStyle w:val="1"/>
          <w:color w:val="000000"/>
          <w:sz w:val="28"/>
          <w:szCs w:val="28"/>
          <w:lang w:eastAsia="kk-KZ"/>
        </w:rPr>
        <w:t>.</w:t>
      </w:r>
    </w:p>
    <w:p w:rsidR="001874E9" w:rsidRDefault="008D6AAA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Style w:val="1"/>
          <w:rFonts w:eastAsia="Times New Roman"/>
          <w:sz w:val="28"/>
          <w:szCs w:val="28"/>
        </w:rPr>
      </w:pPr>
      <w:r>
        <w:rPr>
          <w:rStyle w:val="1"/>
          <w:color w:val="000000"/>
          <w:sz w:val="28"/>
          <w:szCs w:val="28"/>
          <w:lang w:eastAsia="kk-KZ"/>
        </w:rPr>
        <w:t xml:space="preserve"> </w:t>
      </w:r>
      <w:r w:rsidRPr="008D6AAA">
        <w:rPr>
          <w:rStyle w:val="1"/>
          <w:color w:val="000000"/>
          <w:sz w:val="28"/>
          <w:szCs w:val="28"/>
          <w:lang w:eastAsia="kk-KZ"/>
        </w:rPr>
        <w:t>Устройство поперечных и продольных швов сопряжений полос укладки</w:t>
      </w:r>
      <w:r>
        <w:rPr>
          <w:rStyle w:val="1"/>
          <w:color w:val="000000"/>
          <w:sz w:val="28"/>
          <w:szCs w:val="28"/>
          <w:lang w:eastAsia="kk-KZ"/>
        </w:rPr>
        <w:t xml:space="preserve"> асфальтобетонной смеси.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74E9">
        <w:rPr>
          <w:rStyle w:val="1"/>
          <w:rFonts w:eastAsia="Times New Roman"/>
          <w:sz w:val="28"/>
          <w:szCs w:val="28"/>
        </w:rPr>
        <w:t xml:space="preserve"> </w:t>
      </w:r>
      <w:r w:rsidRPr="001874E9">
        <w:rPr>
          <w:rFonts w:ascii="Times New Roman" w:hAnsi="Times New Roman" w:cs="Times New Roman"/>
          <w:bCs/>
          <w:sz w:val="28"/>
          <w:szCs w:val="28"/>
        </w:rPr>
        <w:t>Особенности строительства слоев из холодных асфальтобетонных смесей.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874E9">
        <w:rPr>
          <w:rFonts w:ascii="Times New Roman" w:hAnsi="Times New Roman" w:cs="Times New Roman"/>
          <w:bCs/>
          <w:sz w:val="28"/>
          <w:szCs w:val="28"/>
        </w:rPr>
        <w:t>Особенности устройства покрытий из щебеночно-мастичных асфальтобетонных смесей.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74E9">
        <w:rPr>
          <w:rFonts w:ascii="Times New Roman" w:hAnsi="Times New Roman" w:cs="Times New Roman"/>
          <w:bCs/>
          <w:sz w:val="28"/>
          <w:szCs w:val="28"/>
        </w:rPr>
        <w:t>Особенности укладки литых асфальтобетонных смесей.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74E9">
        <w:rPr>
          <w:rFonts w:ascii="Times New Roman" w:hAnsi="Times New Roman" w:cs="Times New Roman"/>
          <w:bCs/>
          <w:sz w:val="28"/>
          <w:szCs w:val="28"/>
        </w:rPr>
        <w:t xml:space="preserve"> Контроль качества работ при устройстве дорожных асфальтобетонных покрытий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74E9">
        <w:rPr>
          <w:rFonts w:ascii="Times New Roman" w:hAnsi="Times New Roman" w:cs="Times New Roman"/>
          <w:bCs/>
          <w:sz w:val="28"/>
          <w:szCs w:val="28"/>
        </w:rPr>
        <w:t xml:space="preserve"> Правила приемки асфальтобетонных покрытий в эксплуатацию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74E9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Ц</w:t>
      </w:r>
      <w:r w:rsidRPr="001874E9">
        <w:rPr>
          <w:rFonts w:ascii="Times New Roman" w:hAnsi="Times New Roman" w:cs="Times New Roman"/>
          <w:bCs/>
          <w:sz w:val="28"/>
          <w:szCs w:val="28"/>
        </w:rPr>
        <w:t>ементобетонны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1874E9">
        <w:rPr>
          <w:rFonts w:ascii="Times New Roman" w:hAnsi="Times New Roman" w:cs="Times New Roman"/>
          <w:bCs/>
          <w:sz w:val="28"/>
          <w:szCs w:val="28"/>
        </w:rPr>
        <w:t xml:space="preserve"> покрытий и оснований. Особенности строительства покрытий с применением минеральных вяжущих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74E9">
        <w:rPr>
          <w:rFonts w:ascii="Times New Roman" w:hAnsi="Times New Roman" w:cs="Times New Roman"/>
          <w:bCs/>
          <w:sz w:val="28"/>
          <w:szCs w:val="28"/>
        </w:rPr>
        <w:t xml:space="preserve"> Требования к материалам для строительства цементобетонных покрытий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74E9">
        <w:rPr>
          <w:rFonts w:ascii="Times New Roman" w:hAnsi="Times New Roman" w:cs="Times New Roman"/>
          <w:bCs/>
          <w:sz w:val="28"/>
          <w:szCs w:val="28"/>
        </w:rPr>
        <w:t xml:space="preserve"> Конструкции дорожных одежд с цементобетонными покрытиями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74E9">
        <w:rPr>
          <w:rFonts w:ascii="Times New Roman" w:hAnsi="Times New Roman" w:cs="Times New Roman"/>
          <w:bCs/>
          <w:sz w:val="28"/>
          <w:szCs w:val="28"/>
        </w:rPr>
        <w:t>Транспортирование цементобетонной смеси.</w:t>
      </w:r>
    </w:p>
    <w:p w:rsidR="001874E9" w:rsidRDefault="001874E9" w:rsidP="001874E9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74E9">
        <w:rPr>
          <w:rFonts w:ascii="Times New Roman" w:hAnsi="Times New Roman" w:cs="Times New Roman"/>
          <w:bCs/>
          <w:sz w:val="28"/>
          <w:szCs w:val="28"/>
        </w:rPr>
        <w:t xml:space="preserve"> Строительство цементобетонных покрытий комплектом машин, перемещающихся по рельс-формам.</w:t>
      </w:r>
    </w:p>
    <w:p w:rsidR="00FC406A" w:rsidRDefault="001874E9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74E9">
        <w:rPr>
          <w:rFonts w:ascii="Times New Roman" w:hAnsi="Times New Roman" w:cs="Times New Roman"/>
          <w:bCs/>
          <w:sz w:val="28"/>
          <w:szCs w:val="28"/>
        </w:rPr>
        <w:t>Технология строительства покрытий бетоноукладчиками со скользящими формами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="001874E9" w:rsidRPr="00FC406A">
        <w:rPr>
          <w:rFonts w:ascii="Times New Roman" w:hAnsi="Times New Roman" w:cs="Times New Roman"/>
          <w:bCs/>
          <w:sz w:val="28"/>
          <w:szCs w:val="28"/>
        </w:rPr>
        <w:t>троительство монолитных</w:t>
      </w: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874E9" w:rsidRPr="00FC406A">
        <w:rPr>
          <w:rFonts w:ascii="Times New Roman" w:hAnsi="Times New Roman" w:cs="Times New Roman"/>
          <w:bCs/>
          <w:sz w:val="28"/>
          <w:szCs w:val="28"/>
        </w:rPr>
        <w:t>армобетонных</w:t>
      </w: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874E9" w:rsidRPr="00FC406A">
        <w:rPr>
          <w:rFonts w:ascii="Times New Roman" w:hAnsi="Times New Roman" w:cs="Times New Roman"/>
          <w:bCs/>
          <w:sz w:val="28"/>
          <w:szCs w:val="28"/>
        </w:rPr>
        <w:t>и непрерывно-армированных</w:t>
      </w: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874E9" w:rsidRPr="00FC406A">
        <w:rPr>
          <w:rFonts w:ascii="Times New Roman" w:hAnsi="Times New Roman" w:cs="Times New Roman"/>
          <w:bCs/>
          <w:sz w:val="28"/>
          <w:szCs w:val="28"/>
        </w:rPr>
        <w:t>цементобетонных покрытий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Особенности строительства цементобетонных покрытий при пониженной температуре воздуха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Строительство сборных и сборно-монолитных покрытий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Контроль качества строительства цементобетонных покрытий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Назначение слоев износа, защитных и шероховатых слоев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C406A">
        <w:rPr>
          <w:rFonts w:ascii="Times New Roman" w:hAnsi="Times New Roman" w:cs="Times New Roman"/>
          <w:bCs/>
          <w:sz w:val="28"/>
          <w:szCs w:val="28"/>
        </w:rPr>
        <w:t>Назначение и виды поверхностных обработок.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06A">
        <w:rPr>
          <w:rFonts w:ascii="Times New Roman" w:hAnsi="Times New Roman" w:cs="Times New Roman"/>
          <w:bCs/>
          <w:sz w:val="28"/>
          <w:szCs w:val="28"/>
        </w:rPr>
        <w:t>Требования к каменным материалам для поверхностной обработки.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C406A">
        <w:rPr>
          <w:rFonts w:ascii="Times New Roman" w:hAnsi="Times New Roman" w:cs="Times New Roman"/>
          <w:bCs/>
          <w:sz w:val="28"/>
          <w:szCs w:val="28"/>
        </w:rPr>
        <w:t>Требования к вяжущим для поверхностной обработки.</w:t>
      </w:r>
    </w:p>
    <w:p w:rsidR="00FC406A" w:rsidRDefault="00FC406A" w:rsidP="00FC406A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C406A">
        <w:rPr>
          <w:rFonts w:ascii="Times New Roman" w:hAnsi="Times New Roman" w:cs="Times New Roman"/>
          <w:bCs/>
          <w:sz w:val="28"/>
          <w:szCs w:val="28"/>
        </w:rPr>
        <w:t>Организация работ по устройству поверхностной обработки.</w:t>
      </w:r>
    </w:p>
    <w:p w:rsidR="001262B7" w:rsidRDefault="00FC406A" w:rsidP="001262B7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06A">
        <w:rPr>
          <w:rFonts w:ascii="Times New Roman" w:hAnsi="Times New Roman" w:cs="Times New Roman"/>
          <w:bCs/>
          <w:sz w:val="28"/>
          <w:szCs w:val="28"/>
        </w:rPr>
        <w:t xml:space="preserve"> Слои износа и защитные слои с применением эмульсионно-минеральных смесей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C406A" w:rsidRPr="001262B7" w:rsidRDefault="001262B7" w:rsidP="001262B7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262B7">
        <w:rPr>
          <w:rFonts w:ascii="Times New Roman" w:hAnsi="Times New Roman" w:cs="Times New Roman"/>
          <w:bCs/>
          <w:sz w:val="28"/>
          <w:szCs w:val="28"/>
        </w:rPr>
        <w:t>Строительство тонкослойных слоев износа и защитных слоев по способу «</w:t>
      </w:r>
      <w:proofErr w:type="spellStart"/>
      <w:r w:rsidRPr="001262B7">
        <w:rPr>
          <w:rFonts w:ascii="Times New Roman" w:hAnsi="Times New Roman" w:cs="Times New Roman"/>
          <w:bCs/>
          <w:sz w:val="28"/>
          <w:szCs w:val="28"/>
        </w:rPr>
        <w:t>Сларри</w:t>
      </w:r>
      <w:proofErr w:type="spellEnd"/>
      <w:r w:rsidRPr="001262B7">
        <w:rPr>
          <w:rFonts w:ascii="Times New Roman" w:hAnsi="Times New Roman" w:cs="Times New Roman"/>
          <w:bCs/>
          <w:sz w:val="28"/>
          <w:szCs w:val="28"/>
        </w:rPr>
        <w:t xml:space="preserve"> сил».</w:t>
      </w:r>
    </w:p>
    <w:p w:rsidR="0026020F" w:rsidRPr="001874E9" w:rsidRDefault="0026020F" w:rsidP="002602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26020F" w:rsidRPr="00187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07AFD"/>
    <w:multiLevelType w:val="multilevel"/>
    <w:tmpl w:val="197893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3479DC"/>
    <w:multiLevelType w:val="hybridMultilevel"/>
    <w:tmpl w:val="84DA1C02"/>
    <w:lvl w:ilvl="0" w:tplc="2962043A">
      <w:start w:val="3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7D6D17"/>
    <w:multiLevelType w:val="hybridMultilevel"/>
    <w:tmpl w:val="B8BC976A"/>
    <w:lvl w:ilvl="0" w:tplc="66600D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B86C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A852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AAE9A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144D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A463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0E79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98A0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3AD6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1D4DC7"/>
    <w:multiLevelType w:val="multilevel"/>
    <w:tmpl w:val="139EEFFE"/>
    <w:lvl w:ilvl="0">
      <w:start w:val="1"/>
      <w:numFmt w:val="decimal"/>
      <w:lvlText w:val="1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937958"/>
    <w:multiLevelType w:val="hybridMultilevel"/>
    <w:tmpl w:val="FFB0AFAA"/>
    <w:lvl w:ilvl="0" w:tplc="7ED647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DE23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020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7C4D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60C5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1ECA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7414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8ECB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5E9D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C73373D"/>
    <w:multiLevelType w:val="hybridMultilevel"/>
    <w:tmpl w:val="A10E177A"/>
    <w:lvl w:ilvl="0" w:tplc="17662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AC9D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B0BC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E696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E4D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3880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000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EE45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34C8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854"/>
    <w:rsid w:val="001262B7"/>
    <w:rsid w:val="001874E9"/>
    <w:rsid w:val="0026020F"/>
    <w:rsid w:val="004A22B2"/>
    <w:rsid w:val="004F0D75"/>
    <w:rsid w:val="007430A2"/>
    <w:rsid w:val="00753DFE"/>
    <w:rsid w:val="00784D39"/>
    <w:rsid w:val="00884192"/>
    <w:rsid w:val="008D6AAA"/>
    <w:rsid w:val="00CA058A"/>
    <w:rsid w:val="00CD522E"/>
    <w:rsid w:val="00FB4854"/>
    <w:rsid w:val="00FC406A"/>
    <w:rsid w:val="00FF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A9F5DA-74E3-4A7F-A830-9F33A5356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19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basedOn w:val="a0"/>
    <w:link w:val="20"/>
    <w:rsid w:val="00CA058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CA058A"/>
    <w:pPr>
      <w:widowControl w:val="0"/>
      <w:shd w:val="clear" w:color="auto" w:fill="FFFFFF"/>
      <w:spacing w:before="600" w:after="120" w:line="322" w:lineRule="exact"/>
      <w:ind w:hanging="820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Основной текст Знак1"/>
    <w:basedOn w:val="a0"/>
    <w:uiPriority w:val="99"/>
    <w:rsid w:val="008D6AAA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73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0936">
          <w:marLeft w:val="15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72591">
          <w:marLeft w:val="15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227494">
          <w:marLeft w:val="15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8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94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2019-11-16T03:59:00Z</dcterms:created>
  <dcterms:modified xsi:type="dcterms:W3CDTF">2019-11-16T12:43:00Z</dcterms:modified>
</cp:coreProperties>
</file>